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AB" w:rsidRDefault="00DA7EAB" w:rsidP="00DA7EAB">
      <w:pPr>
        <w:pStyle w:val="rtejustify"/>
        <w:shd w:val="clear" w:color="auto" w:fill="FFFFFF"/>
        <w:jc w:val="center"/>
        <w:rPr>
          <w:b/>
          <w:color w:val="000000"/>
        </w:rPr>
      </w:pPr>
      <w:r>
        <w:rPr>
          <w:b/>
          <w:color w:val="C00000"/>
          <w:sz w:val="28"/>
          <w:szCs w:val="28"/>
        </w:rPr>
        <w:t>Конвенция о правах ребенка имеет всего 54 статьи. Статьи 43-54 касаются того, как взрослые и государства должны работать вместе, чтобы обеспечить всем детям</w:t>
      </w:r>
      <w:r>
        <w:rPr>
          <w:b/>
          <w:color w:val="C00000"/>
          <w:sz w:val="28"/>
          <w:szCs w:val="28"/>
        </w:rPr>
        <w:br/>
        <w:t>все их права.</w:t>
      </w:r>
      <w:r>
        <w:rPr>
          <w:b/>
          <w:color w:val="C00000"/>
          <w:sz w:val="28"/>
          <w:szCs w:val="28"/>
        </w:rPr>
        <w:br/>
      </w:r>
      <w:r>
        <w:rPr>
          <w:color w:val="000080"/>
          <w:sz w:val="28"/>
          <w:szCs w:val="28"/>
        </w:rPr>
        <w:t xml:space="preserve">     </w:t>
      </w:r>
      <w:r>
        <w:rPr>
          <w:b/>
          <w:color w:val="000080"/>
        </w:rPr>
        <w:t>Конвенция – это соглашение между странами соблюдать один закон. Когда правительство страны присоединяется к Конвенции, это означает, что оно согласно соблюдать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закон, изложенный в этой Конвенции.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1</w:t>
      </w:r>
      <w:proofErr w:type="gramStart"/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К</w:t>
      </w:r>
      <w:proofErr w:type="gramEnd"/>
      <w:r>
        <w:rPr>
          <w:b/>
          <w:color w:val="000080"/>
        </w:rPr>
        <w:t>аждый человек до 18 лет имеет все права, закрепленные в этой Конвенции.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2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Конвенция применима к каждому человеку, независимо от его расы, религии, способностей, независимо от того, что он думает или говорит, из какой семьи происходит.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3</w:t>
      </w:r>
      <w:proofErr w:type="gramStart"/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В</w:t>
      </w:r>
      <w:proofErr w:type="gramEnd"/>
      <w:r>
        <w:rPr>
          <w:b/>
          <w:color w:val="000080"/>
        </w:rPr>
        <w:t>се организации, работающие с детьми, должны стремиться делать все лучшее для каждого ребенка.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4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должно делать все возможное, чтобы осуществлять эти права детей.</w:t>
      </w:r>
    </w:p>
    <w:p w:rsidR="00DA7EAB" w:rsidRDefault="00DA7EAB" w:rsidP="00DA7EAB">
      <w:pPr>
        <w:pStyle w:val="rtecenter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80"/>
          <w:sz w:val="28"/>
          <w:szCs w:val="28"/>
        </w:rPr>
        <w:drawing>
          <wp:inline distT="0" distB="0" distL="0" distR="0">
            <wp:extent cx="2486025" cy="2552700"/>
            <wp:effectExtent l="19050" t="0" r="9525" b="0"/>
            <wp:docPr id="1" name="Рисунок 2" descr="http://school60.centerstart.ru/userfiles/03213903_w400_h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school60.centerstart.ru/userfiles/03213903_w400_h4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EAB" w:rsidRDefault="00DA7EAB" w:rsidP="00DA7EAB">
      <w:pPr>
        <w:pStyle w:val="rteleft"/>
        <w:shd w:val="clear" w:color="auto" w:fill="FFFFFF"/>
        <w:rPr>
          <w:b/>
          <w:color w:val="000000"/>
        </w:rPr>
      </w:pPr>
      <w:r>
        <w:rPr>
          <w:b/>
          <w:color w:val="000080"/>
          <w:sz w:val="28"/>
          <w:szCs w:val="28"/>
        </w:rPr>
        <w:br/>
      </w:r>
      <w:r>
        <w:rPr>
          <w:b/>
          <w:color w:val="FF0000"/>
        </w:rPr>
        <w:t>Статья 5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должно уважать права и обязанности семей по руководству и воспитанию своих детей таким образом, чтобы по мере того, как они растут, они учились правильно пользоваться своими правами.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6</w:t>
      </w:r>
      <w:proofErr w:type="gramStart"/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В</w:t>
      </w:r>
      <w:proofErr w:type="gramEnd"/>
      <w:r>
        <w:rPr>
          <w:b/>
          <w:color w:val="000080"/>
        </w:rPr>
        <w:t>се дети имеют право на жизнь. Государство должно обеспечить выживание и здоровое развитие детей.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7</w:t>
      </w:r>
      <w:proofErr w:type="gramStart"/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В</w:t>
      </w:r>
      <w:proofErr w:type="gramEnd"/>
      <w:r>
        <w:rPr>
          <w:b/>
          <w:color w:val="000080"/>
        </w:rPr>
        <w:t>се дети имеют право на законно зарегистрированное имя и гражданство, а также право знать и, насколько это возможно, получать заботу своих родителей.</w:t>
      </w:r>
    </w:p>
    <w:p w:rsidR="00DA7EAB" w:rsidRDefault="00DA7EAB" w:rsidP="00DA7EAB">
      <w:pPr>
        <w:pStyle w:val="rtecenter"/>
        <w:shd w:val="clear" w:color="auto" w:fill="FFFFFF"/>
        <w:jc w:val="center"/>
        <w:rPr>
          <w:b/>
          <w:color w:val="000000"/>
        </w:rPr>
      </w:pPr>
      <w:r>
        <w:rPr>
          <w:b/>
          <w:noProof/>
          <w:color w:val="000000"/>
        </w:rPr>
        <w:lastRenderedPageBreak/>
        <w:drawing>
          <wp:inline distT="0" distB="0" distL="0" distR="0">
            <wp:extent cx="2333625" cy="2371725"/>
            <wp:effectExtent l="19050" t="0" r="9525" b="0"/>
            <wp:docPr id="2" name="Рисунок 3" descr="http://school60.centerstart.ru/userfiles/43327402_w400_h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school60.centerstart.ru/userfiles/43327402_w400_h44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EAB" w:rsidRDefault="00DA7EAB" w:rsidP="00DA7EAB">
      <w:pPr>
        <w:pStyle w:val="rteleft"/>
        <w:shd w:val="clear" w:color="auto" w:fill="FFFFFF"/>
        <w:rPr>
          <w:b/>
          <w:color w:val="000000"/>
        </w:rPr>
      </w:pPr>
      <w:r>
        <w:rPr>
          <w:b/>
          <w:color w:val="000080"/>
        </w:rPr>
        <w:br/>
      </w:r>
      <w:r>
        <w:rPr>
          <w:b/>
          <w:color w:val="FF0000"/>
        </w:rPr>
        <w:t>Статья 8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должно уважать права детей на имя, гражданство и семейные связи.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9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не должны быть разлучены со своими родителями, кроме тех случаев, когда это делается для их блага. Например, если родитель жестоко обращается или не заботится о ребенке. Дети, чьи родители живут раздельно, имеют право поддерживать контакты с обоими родителями, если только это не будет во вред ребенку.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10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 xml:space="preserve">Семьям, живущим в разных странах, должно быть </w:t>
      </w:r>
      <w:proofErr w:type="gramStart"/>
      <w:r>
        <w:rPr>
          <w:b/>
          <w:color w:val="000080"/>
        </w:rPr>
        <w:t>позволено</w:t>
      </w:r>
      <w:proofErr w:type="gramEnd"/>
      <w:r>
        <w:rPr>
          <w:b/>
          <w:color w:val="000080"/>
        </w:rPr>
        <w:t xml:space="preserve"> пересекать границы между этими странами для того, чтобы родители и дети могли поддерживать контакты или снова воссоединиться в одну семью.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11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должно принять меры к тому, чтобы прекратить незаконный вывоз детей из страны.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12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имеют право высказать свои мысли, когда взрослые принимают решения, затрагивающие их, и их мнение должно приниматься во внимание.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13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имеют право получать и обмениваться информацией, если только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эта информация не наносит вреда им самим или другим людям.</w:t>
      </w:r>
    </w:p>
    <w:p w:rsidR="00DA7EAB" w:rsidRDefault="00DA7EAB" w:rsidP="00DA7EAB">
      <w:pPr>
        <w:pStyle w:val="rtecenter"/>
        <w:shd w:val="clear" w:color="auto" w:fill="FFFFFF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2809875" cy="2409825"/>
            <wp:effectExtent l="19050" t="0" r="9525" b="0"/>
            <wp:docPr id="3" name="Рисунок 4" descr="http://school60.centerstart.ru/userfiles/90062959_w400_h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school60.centerstart.ru/userfiles/90062959_w400_h4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EAB" w:rsidRDefault="00DA7EAB" w:rsidP="00DA7EAB">
      <w:pPr>
        <w:pStyle w:val="rteleft"/>
        <w:shd w:val="clear" w:color="auto" w:fill="FFFFFF"/>
        <w:rPr>
          <w:b/>
          <w:color w:val="000000"/>
        </w:rPr>
      </w:pPr>
      <w:r>
        <w:rPr>
          <w:b/>
          <w:color w:val="000080"/>
        </w:rPr>
        <w:lastRenderedPageBreak/>
        <w:br/>
      </w:r>
      <w:r>
        <w:rPr>
          <w:b/>
          <w:color w:val="FF0000"/>
        </w:rPr>
        <w:t>Статья 14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Дети имеют право думать и верить в то, что им нравится, и исповедовать свою религию, если только это не нарушает права других людей. Родители должны разъяснять детям эти вопросы.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15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имеют право встречаться и объединяться в группы или организации, если только это не нарушает права других людей.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16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имеют право на личную жизнь. Закон должен защищать их от нападок на их образ жизни, их доброе имя, их семьи и жилища.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17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имеют право получать надежную информацию через средства массовой информации. Телевидение, радио и газеты должны предоставлять такую информацию, которая понятна детям, и не должны распространять материалы, которые могут нанести вред детям.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18</w:t>
      </w:r>
      <w:proofErr w:type="gramStart"/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О</w:t>
      </w:r>
      <w:proofErr w:type="gramEnd"/>
      <w:r>
        <w:rPr>
          <w:b/>
          <w:color w:val="000080"/>
        </w:rPr>
        <w:t>ба родителя несут совместную ответственность за воспитание своих детей и должны всегда исходить из того, что является наилучшим для каждого ребенка. Государство должно помогать родителям, предоставляя услуги для их поддержки, особенно, если оба родителя работают.</w:t>
      </w:r>
      <w:r>
        <w:rPr>
          <w:b/>
          <w:noProof/>
          <w:color w:val="000000"/>
        </w:rPr>
        <w:t xml:space="preserve"> </w:t>
      </w:r>
    </w:p>
    <w:p w:rsidR="00DA7EAB" w:rsidRDefault="00DA7EAB" w:rsidP="00DA7EAB">
      <w:pPr>
        <w:pStyle w:val="rtecenter"/>
        <w:shd w:val="clear" w:color="auto" w:fill="FFFFFF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2362200" cy="2476500"/>
            <wp:effectExtent l="19050" t="0" r="0" b="0"/>
            <wp:docPr id="4" name="Рисунок 5" descr="http://school60.centerstart.ru/userfiles/95801275_w400_h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school60.centerstart.ru/userfiles/95801275_w400_h47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EAB" w:rsidRDefault="00DA7EAB" w:rsidP="00DA7EAB">
      <w:pPr>
        <w:pStyle w:val="rteleft"/>
        <w:shd w:val="clear" w:color="auto" w:fill="FFFFFF"/>
        <w:rPr>
          <w:b/>
          <w:color w:val="000000"/>
        </w:rPr>
      </w:pPr>
      <w:r>
        <w:rPr>
          <w:b/>
          <w:color w:val="000080"/>
        </w:rPr>
        <w:br/>
      </w:r>
      <w:r>
        <w:rPr>
          <w:b/>
          <w:color w:val="FF0000"/>
        </w:rPr>
        <w:t>Статья 19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должно обеспечить, чтобы о детях должным образом заботились, и защищать их от насилия, злоупотреблений или небрежного отношения со стороны родителей или тех, кто осуществляет их воспитание.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20</w:t>
      </w:r>
      <w:proofErr w:type="gramStart"/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О</w:t>
      </w:r>
      <w:proofErr w:type="gramEnd"/>
      <w:r>
        <w:rPr>
          <w:b/>
          <w:color w:val="000080"/>
        </w:rPr>
        <w:t xml:space="preserve"> детях, которые не могут воспитываться в своей собственной семье,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должна быть проявлена надлежащая забота со стороны людей, уважающих их религию, культуру и язык.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21</w:t>
      </w:r>
      <w:proofErr w:type="gramStart"/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П</w:t>
      </w:r>
      <w:proofErr w:type="gramEnd"/>
      <w:r>
        <w:rPr>
          <w:b/>
          <w:color w:val="000080"/>
        </w:rPr>
        <w:t>ри усыновлении детей в первую очередь должно быть принято во внимание то, что в их наилучших интересах. Одинаковые правила должны касаться усыновления детей в их родной стране или при их вывозе на жительство в другую страну.</w:t>
      </w:r>
    </w:p>
    <w:p w:rsidR="00DA7EAB" w:rsidRDefault="00DA7EAB" w:rsidP="00DA7EAB">
      <w:pPr>
        <w:pStyle w:val="rtejustify"/>
        <w:shd w:val="clear" w:color="auto" w:fill="FFFFFF"/>
        <w:rPr>
          <w:b/>
          <w:color w:val="000000"/>
        </w:rPr>
      </w:pPr>
      <w:r>
        <w:rPr>
          <w:b/>
          <w:color w:val="FF0000"/>
        </w:rPr>
        <w:t>Статья 22</w:t>
      </w:r>
    </w:p>
    <w:p w:rsidR="00DA7EAB" w:rsidRDefault="00DA7EAB" w:rsidP="00DA7EAB">
      <w:pPr>
        <w:pStyle w:val="rtejustify"/>
        <w:shd w:val="clear" w:color="auto" w:fill="FFFFFF"/>
        <w:rPr>
          <w:b/>
          <w:color w:val="000000"/>
        </w:rPr>
      </w:pPr>
      <w:r>
        <w:rPr>
          <w:b/>
          <w:color w:val="000080"/>
        </w:rPr>
        <w:lastRenderedPageBreak/>
        <w:t>Дети, прибывшие в страну в качестве беженцев, должны иметь те же права, что и дети, родившиеся в этой стране.</w:t>
      </w:r>
    </w:p>
    <w:p w:rsidR="00DA7EAB" w:rsidRDefault="00DA7EAB" w:rsidP="00DA7EAB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FF0000"/>
        </w:rPr>
        <w:t>Статья 23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Детям, имеющим любой тип инвалидности, должны предоставляться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особый уход и поддержка, чтобы они могли жить полной и самостоятельной жизнью.</w:t>
      </w:r>
    </w:p>
    <w:p w:rsidR="00DA7EAB" w:rsidRDefault="00DA7EAB" w:rsidP="00DA7EAB">
      <w:pPr>
        <w:pStyle w:val="rtecenter"/>
        <w:shd w:val="clear" w:color="auto" w:fill="FFFFFF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2581275" cy="2895600"/>
            <wp:effectExtent l="19050" t="0" r="9525" b="0"/>
            <wp:docPr id="5" name="Рисунок 6" descr="http://school60.centerstart.ru/userfiles/313829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school60.centerstart.ru/userfiles/3138290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EAB" w:rsidRDefault="00DA7EAB" w:rsidP="00DA7EAB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000080"/>
        </w:rPr>
        <w:br/>
      </w:r>
      <w:r>
        <w:rPr>
          <w:b/>
          <w:color w:val="FF0000"/>
        </w:rPr>
        <w:t>Статья 24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имеют право на высококачественную медицинскую помощь, чистую воду, доброкачественное питание и чистую окружающую среду, чтобы оставаться здоровыми. Богатые страны должны помогать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бедным странам в достижении этого.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25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Положение детей, находящихся не на попечении своих родителей, а под опекой местной власти, должно подвергаться регулярной проверке.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26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Государство должно выделять дополнительные средства для детей в нуждающихся семьях.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27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имеют право на уровень жизни, отвечающий их физическим и умственным потребностям. Государство должно помочь семьям, которые не могут этого обеспечить.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28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имеют право на образование. Дисциплина в школе должна уважать человеческое достоинство детей. Начальное образование должно быть бесплатным. Богатые страны должны помочь бедным странам достичь этого.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29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Образование должно в полной мере развивать личность и таланты каждого ребенка. Оно должно поощрять детей уважать своих родителей, свои и чужие культурные традиции.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30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 имеют право изучать и использовать язык и обычаи своих семей, независимо от того, принадлежат ли они большинству населения страны или нет.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31</w:t>
      </w:r>
      <w:proofErr w:type="gramStart"/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</w:r>
      <w:r>
        <w:rPr>
          <w:b/>
          <w:color w:val="000080"/>
        </w:rPr>
        <w:lastRenderedPageBreak/>
        <w:t>В</w:t>
      </w:r>
      <w:proofErr w:type="gramEnd"/>
      <w:r>
        <w:rPr>
          <w:b/>
          <w:color w:val="000080"/>
        </w:rPr>
        <w:t>се дети имеют право на отдых и игры и участие в разнообразной деятельности.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32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должно защищать детей от опасной работы или работы, которая может нанести вред их здоровью или образованию.</w:t>
      </w:r>
    </w:p>
    <w:p w:rsidR="00DA7EAB" w:rsidRDefault="00DA7EAB" w:rsidP="00DA7EAB">
      <w:pPr>
        <w:pStyle w:val="rtecenter"/>
        <w:shd w:val="clear" w:color="auto" w:fill="FFFFFF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2724150" cy="2562225"/>
            <wp:effectExtent l="19050" t="0" r="0" b="0"/>
            <wp:docPr id="6" name="Рисунок 7" descr="http://school60.centerstart.ru/userfiles/upol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school60.centerstart.ru/userfiles/upoln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EAB" w:rsidRDefault="00DA7EAB" w:rsidP="00DA7EAB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000080"/>
        </w:rPr>
        <w:br/>
      </w:r>
      <w:r>
        <w:rPr>
          <w:b/>
          <w:color w:val="FF0000"/>
        </w:rPr>
        <w:t>Статья 33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Государство должно обеспечить способы защиты детей от опасных наркотических средств.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34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должно защищать детей от сексуального насилия.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35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должно обеспечить защиту детей от похищений или продажи.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36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 xml:space="preserve">Дети должны быть защищены от любых действий, которые могли </w:t>
      </w:r>
      <w:proofErr w:type="spellStart"/>
      <w:r>
        <w:rPr>
          <w:b/>
          <w:color w:val="000080"/>
        </w:rPr>
        <w:t>быпричинить</w:t>
      </w:r>
      <w:proofErr w:type="spellEnd"/>
      <w:r>
        <w:rPr>
          <w:b/>
          <w:color w:val="000080"/>
        </w:rPr>
        <w:t xml:space="preserve"> вред их развитию.</w:t>
      </w:r>
      <w:r>
        <w:rPr>
          <w:rStyle w:val="apple-converted-space"/>
          <w:b/>
          <w:color w:val="000080"/>
        </w:rPr>
        <w:t> </w:t>
      </w:r>
      <w:r>
        <w:rPr>
          <w:b/>
          <w:color w:val="FF0000"/>
        </w:rPr>
        <w:br/>
        <w:t>Статья 37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 xml:space="preserve">Дети, которые нарушают закон, не должны подвергаться жестокому обращению. Их не должны помещать в тюрьму вместе </w:t>
      </w:r>
      <w:proofErr w:type="gramStart"/>
      <w:r>
        <w:rPr>
          <w:b/>
          <w:color w:val="000080"/>
        </w:rPr>
        <w:t>со</w:t>
      </w:r>
      <w:proofErr w:type="gramEnd"/>
      <w:r>
        <w:rPr>
          <w:b/>
          <w:color w:val="000080"/>
        </w:rPr>
        <w:t xml:space="preserve"> взрослыми и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должны обеспечить им контакт с их семьями.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38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не должно позволять детям моложе 15 лет вступать в армию. Дети в зонах военных конфликтов должны получать особую защиту.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39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Дети, подвергшиеся жестокому обращению или безнадзорности, должны получить особую помощь для восстановления своего собственного достоинства.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40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Дети, обвиняемые в нарушении закона, должны получить юридическую помощь. Приговоры детей к тюремному заключению должны приниматься только в случае самых серьезных преступлений.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41</w:t>
      </w:r>
      <w:proofErr w:type="gramStart"/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Е</w:t>
      </w:r>
      <w:proofErr w:type="gramEnd"/>
      <w:r>
        <w:rPr>
          <w:b/>
          <w:color w:val="000080"/>
        </w:rPr>
        <w:t>сли законодательство отдельной страны защищает детей лучше, чем статьи настоящей Конвенции, то следует применять законы этой страны.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</w:r>
      <w:r>
        <w:rPr>
          <w:b/>
          <w:color w:val="FF0000"/>
        </w:rPr>
        <w:t>Статья 42</w:t>
      </w:r>
      <w:r>
        <w:rPr>
          <w:rStyle w:val="apple-converted-space"/>
          <w:b/>
          <w:color w:val="FF0000"/>
        </w:rPr>
        <w:t> </w:t>
      </w:r>
      <w:r>
        <w:rPr>
          <w:b/>
          <w:color w:val="000080"/>
        </w:rPr>
        <w:br/>
        <w:t>Государство должно обеспечить, чтобы все родители и дети знали эту</w:t>
      </w:r>
      <w:r>
        <w:rPr>
          <w:rStyle w:val="apple-converted-space"/>
          <w:b/>
          <w:color w:val="000080"/>
        </w:rPr>
        <w:t> </w:t>
      </w:r>
      <w:r>
        <w:rPr>
          <w:b/>
          <w:color w:val="000080"/>
        </w:rPr>
        <w:br/>
        <w:t>Конвенцию.</w:t>
      </w:r>
    </w:p>
    <w:p w:rsidR="00DA7EAB" w:rsidRDefault="00DA7EAB" w:rsidP="00DA7EA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5943600" cy="4457700"/>
            <wp:effectExtent l="19050" t="0" r="0" b="0"/>
            <wp:docPr id="7" name="Рисунок 14" descr="0002-002-Konventsija-o-pravakh-rebe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0002-002-Konventsija-o-pravakh-rebenk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394" w:rsidRDefault="00176394"/>
    <w:sectPr w:rsidR="00176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7EAB"/>
    <w:rsid w:val="00176394"/>
    <w:rsid w:val="00DA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uiPriority w:val="99"/>
    <w:semiHidden/>
    <w:rsid w:val="00DA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uiPriority w:val="99"/>
    <w:semiHidden/>
    <w:rsid w:val="00DA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left">
    <w:name w:val="rteleft"/>
    <w:basedOn w:val="a"/>
    <w:uiPriority w:val="99"/>
    <w:semiHidden/>
    <w:rsid w:val="00DA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EAB"/>
  </w:style>
  <w:style w:type="paragraph" w:styleId="a4">
    <w:name w:val="Balloon Text"/>
    <w:basedOn w:val="a"/>
    <w:link w:val="a5"/>
    <w:uiPriority w:val="99"/>
    <w:semiHidden/>
    <w:unhideWhenUsed/>
    <w:rsid w:val="00DA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E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МОГИЛЕВСКАЯ СОШ</cp:lastModifiedBy>
  <cp:revision>3</cp:revision>
  <dcterms:created xsi:type="dcterms:W3CDTF">2014-03-07T06:44:00Z</dcterms:created>
  <dcterms:modified xsi:type="dcterms:W3CDTF">2014-03-07T06:44:00Z</dcterms:modified>
</cp:coreProperties>
</file>